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6" w:rsidRDefault="00E939B6" w:rsidP="00E939B6">
      <w:pPr>
        <w:spacing w:line="276" w:lineRule="auto"/>
        <w:rPr>
          <w:lang w:eastAsia="en-US"/>
        </w:rPr>
      </w:pPr>
    </w:p>
    <w:p w:rsidR="00E939B6" w:rsidRPr="005B38EB" w:rsidRDefault="00E939B6" w:rsidP="00E939B6">
      <w:pPr>
        <w:pStyle w:val="Caption"/>
        <w:jc w:val="right"/>
        <w:rPr>
          <w:i/>
          <w:sz w:val="24"/>
          <w:szCs w:val="24"/>
        </w:rPr>
      </w:pPr>
      <w:r w:rsidRPr="005B38EB">
        <w:rPr>
          <w:i/>
          <w:sz w:val="24"/>
          <w:szCs w:val="24"/>
        </w:rPr>
        <w:t>1.</w:t>
      </w:r>
      <w:r w:rsidR="00571B0D">
        <w:rPr>
          <w:i/>
          <w:sz w:val="24"/>
          <w:szCs w:val="24"/>
        </w:rPr>
        <w:t xml:space="preserve"> </w:t>
      </w:r>
      <w:r w:rsidRPr="005B38EB">
        <w:rPr>
          <w:i/>
          <w:sz w:val="24"/>
          <w:szCs w:val="24"/>
        </w:rPr>
        <w:t xml:space="preserve">Pielikums </w:t>
      </w:r>
    </w:p>
    <w:p w:rsidR="00E939B6" w:rsidRDefault="00E939B6" w:rsidP="00E939B6">
      <w:pPr>
        <w:tabs>
          <w:tab w:val="left" w:pos="0"/>
        </w:tabs>
        <w:spacing w:before="120" w:after="120"/>
        <w:jc w:val="right"/>
      </w:pPr>
    </w:p>
    <w:p w:rsidR="00E939B6" w:rsidRDefault="00E939B6" w:rsidP="00E939B6">
      <w:pPr>
        <w:pStyle w:val="a"/>
        <w:suppressLineNumbers w:val="0"/>
      </w:pPr>
      <w:r>
        <w:t>PIETEIKUMS</w:t>
      </w:r>
    </w:p>
    <w:p w:rsidR="00E939B6" w:rsidRDefault="009F5B2F" w:rsidP="00E939B6">
      <w:pPr>
        <w:pStyle w:val="a"/>
        <w:suppressLineNumbers w:val="0"/>
        <w:rPr>
          <w:b w:val="0"/>
          <w:bCs w:val="0"/>
        </w:rPr>
      </w:pPr>
      <w:r>
        <w:rPr>
          <w:b w:val="0"/>
          <w:bCs w:val="0"/>
        </w:rPr>
        <w:t>Jelgavā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Komersants____________________________________________________________________</w:t>
      </w:r>
    </w:p>
    <w:p w:rsidR="00E939B6" w:rsidRDefault="00E939B6" w:rsidP="00E939B6">
      <w:pPr>
        <w:ind w:left="426" w:firstLine="3119"/>
        <w:jc w:val="both"/>
      </w:pPr>
      <w:r>
        <w:t>(nosaukums)</w:t>
      </w:r>
    </w:p>
    <w:p w:rsidR="00E939B6" w:rsidRDefault="00E939B6" w:rsidP="00E939B6">
      <w:pPr>
        <w:jc w:val="both"/>
      </w:pPr>
      <w:r>
        <w:t>Reģistrācijas Nr. ________________________________________________________________</w:t>
      </w:r>
    </w:p>
    <w:p w:rsidR="00E939B6" w:rsidRDefault="00E939B6" w:rsidP="00E939B6">
      <w:pPr>
        <w:jc w:val="both"/>
      </w:pPr>
      <w:r>
        <w:t>Juridiskā adrese ________________________________________________________________ _____________________________________________________________________________</w:t>
      </w:r>
    </w:p>
    <w:p w:rsidR="00E939B6" w:rsidRDefault="00E939B6" w:rsidP="00E939B6">
      <w:pPr>
        <w:jc w:val="both"/>
      </w:pPr>
      <w:r>
        <w:t>Nodokļu maksātāja (PVN) reģistrācijas Nr. __________________________________________</w:t>
      </w:r>
    </w:p>
    <w:p w:rsidR="00E939B6" w:rsidRDefault="00E939B6" w:rsidP="00E939B6">
      <w:pPr>
        <w:jc w:val="both"/>
      </w:pPr>
    </w:p>
    <w:p w:rsidR="00E939B6" w:rsidRDefault="009F5B2F" w:rsidP="00E939B6">
      <w:pPr>
        <w:jc w:val="both"/>
      </w:pPr>
      <w:r>
        <w:t>tālr.</w:t>
      </w:r>
      <w:r w:rsidR="00E939B6">
        <w:t>___________________________ e-pasts__________________________________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Kontaktpersonas amats, vārds, uzvārds, tālr.</w:t>
      </w:r>
    </w:p>
    <w:p w:rsidR="00E939B6" w:rsidRDefault="00E939B6" w:rsidP="00E939B6">
      <w:pPr>
        <w:jc w:val="both"/>
      </w:pPr>
      <w:r>
        <w:t>___________________________________________________________________________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Bankas rekvizīti _______________________________________________________________</w:t>
      </w:r>
    </w:p>
    <w:p w:rsidR="00E939B6" w:rsidRDefault="00E939B6" w:rsidP="00E939B6">
      <w:pPr>
        <w:jc w:val="both"/>
        <w:rPr>
          <w:b/>
          <w:bCs/>
        </w:rPr>
      </w:pPr>
    </w:p>
    <w:p w:rsidR="00E939B6" w:rsidRDefault="00E939B6" w:rsidP="00E939B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>
        <w:t xml:space="preserve"> tā direktora [</w:t>
      </w:r>
      <w:r>
        <w:rPr>
          <w:i/>
        </w:rPr>
        <w:t>vadītāja, valdes priekšsēdētāja</w:t>
      </w:r>
      <w:r>
        <w:t>] ar paraksta tiesībām [</w:t>
      </w:r>
      <w:r>
        <w:rPr>
          <w:i/>
        </w:rPr>
        <w:t>vārds, uzvārds</w:t>
      </w:r>
      <w:r>
        <w:t>] personā, ar šī pieteikuma iesniegšanu:</w:t>
      </w:r>
    </w:p>
    <w:p w:rsidR="00E939B6" w:rsidRDefault="00E939B6" w:rsidP="00E939B6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t xml:space="preserve">Piesakās piedalīties aptaujā (tirgus izpētē) </w:t>
      </w:r>
      <w:r>
        <w:rPr>
          <w:b/>
        </w:rPr>
        <w:t>„”</w:t>
      </w:r>
      <w:r>
        <w:rPr>
          <w:b/>
          <w:bCs/>
        </w:rPr>
        <w:t>, id</w:t>
      </w:r>
      <w:r w:rsidR="00F1205A">
        <w:rPr>
          <w:b/>
          <w:bCs/>
        </w:rPr>
        <w:t>entifikācijas Nr.</w:t>
      </w:r>
      <w:r w:rsidR="005B38EB">
        <w:rPr>
          <w:b/>
          <w:bCs/>
        </w:rPr>
        <w:t xml:space="preserve"> </w:t>
      </w:r>
      <w:r w:rsidR="00F1205A">
        <w:rPr>
          <w:b/>
          <w:bCs/>
        </w:rPr>
        <w:t>JT</w:t>
      </w:r>
      <w:r w:rsidR="009C41D7">
        <w:rPr>
          <w:b/>
          <w:bCs/>
        </w:rPr>
        <w:t>2017/1</w:t>
      </w:r>
      <w:r>
        <w:rPr>
          <w:b/>
          <w:bCs/>
        </w:rPr>
        <w:t xml:space="preserve">, </w:t>
      </w:r>
      <w:r>
        <w:t xml:space="preserve">piekrīt visiem tās nosacījumiem </w:t>
      </w:r>
      <w:r>
        <w:rPr>
          <w:lang w:eastAsia="en-US"/>
        </w:rPr>
        <w:t>un garantē aptaujas un normatīvo aktu prasību izpildi. Nosacījumi ir skaidri un saprotami.</w:t>
      </w:r>
    </w:p>
    <w:p w:rsidR="00E939B6" w:rsidRDefault="00E939B6" w:rsidP="00E939B6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>_____________</w:t>
      </w:r>
      <w:r w:rsidR="00F1205A">
        <w:rPr>
          <w:lang w:eastAsia="en-US"/>
        </w:rPr>
        <w:t>_________________________</w:t>
      </w:r>
      <w:r>
        <w:rPr>
          <w:lang w:eastAsia="en-US"/>
        </w:rPr>
        <w:t>apliecina, ka: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visa sniegtā informācija ir pilnīga un patiesa;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nekādā veidā nav ieinteresēts nevienā citā piedāvājumā, kas iesniegts šajā aptaujā;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pretendenta rīcībā būs pietiekami finanšu un tehniskie resursi Vispārīgās vienošanās izpildei;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apliecina, ka spēj izpildīt tehniskās specifikācijas prasības.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nav tādu apstākļu, kuri liegtu tiesības piedalīties aptaujā un izpildīt 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939B6" w:rsidTr="00E939B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:rsidTr="00E939B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:rsidTr="00E939B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</w:tbl>
    <w:p w:rsidR="00E939B6" w:rsidRDefault="00E939B6" w:rsidP="00E939B6">
      <w:pPr>
        <w:suppressAutoHyphens w:val="0"/>
        <w:rPr>
          <w:b/>
          <w:bCs/>
          <w:sz w:val="20"/>
          <w:szCs w:val="20"/>
          <w:lang w:eastAsia="en-US"/>
        </w:rPr>
      </w:pPr>
    </w:p>
    <w:p w:rsidR="006E5B98" w:rsidRPr="006E5B98" w:rsidRDefault="006E5B98" w:rsidP="00C656CD">
      <w:pPr>
        <w:pStyle w:val="Caption"/>
        <w:jc w:val="right"/>
        <w:rPr>
          <w:i/>
        </w:rPr>
      </w:pPr>
      <w:bookmarkStart w:id="0" w:name="_GoBack"/>
      <w:bookmarkEnd w:id="0"/>
    </w:p>
    <w:sectPr w:rsidR="006E5B98" w:rsidRPr="006E5B98" w:rsidSect="00C656C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676A5"/>
    <w:multiLevelType w:val="multilevel"/>
    <w:tmpl w:val="C6CE661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4F88"/>
    <w:multiLevelType w:val="multilevel"/>
    <w:tmpl w:val="DAE07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C76D8"/>
    <w:multiLevelType w:val="multilevel"/>
    <w:tmpl w:val="16003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 w15:restartNumberingAfterBreak="0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7"/>
    <w:rsid w:val="00007970"/>
    <w:rsid w:val="000C199B"/>
    <w:rsid w:val="000D1630"/>
    <w:rsid w:val="000F20F9"/>
    <w:rsid w:val="00240907"/>
    <w:rsid w:val="003442B3"/>
    <w:rsid w:val="00362111"/>
    <w:rsid w:val="00380F73"/>
    <w:rsid w:val="003A459D"/>
    <w:rsid w:val="003F230F"/>
    <w:rsid w:val="0041463F"/>
    <w:rsid w:val="00417283"/>
    <w:rsid w:val="004561B7"/>
    <w:rsid w:val="00466EB0"/>
    <w:rsid w:val="00514E85"/>
    <w:rsid w:val="005265A2"/>
    <w:rsid w:val="00553F52"/>
    <w:rsid w:val="00571B0D"/>
    <w:rsid w:val="005B38EB"/>
    <w:rsid w:val="006B6312"/>
    <w:rsid w:val="006C2A47"/>
    <w:rsid w:val="006E5B98"/>
    <w:rsid w:val="006F1DF8"/>
    <w:rsid w:val="007622A9"/>
    <w:rsid w:val="00796DE2"/>
    <w:rsid w:val="008E323D"/>
    <w:rsid w:val="00961FD9"/>
    <w:rsid w:val="00972843"/>
    <w:rsid w:val="009A2A21"/>
    <w:rsid w:val="009C41D7"/>
    <w:rsid w:val="009F5B2F"/>
    <w:rsid w:val="00AE07FF"/>
    <w:rsid w:val="00B512EF"/>
    <w:rsid w:val="00BA589D"/>
    <w:rsid w:val="00BF33C7"/>
    <w:rsid w:val="00C03FA1"/>
    <w:rsid w:val="00C656CD"/>
    <w:rsid w:val="00D17D96"/>
    <w:rsid w:val="00DD2CAB"/>
    <w:rsid w:val="00E77590"/>
    <w:rsid w:val="00E939B6"/>
    <w:rsid w:val="00ED2024"/>
    <w:rsid w:val="00F1205A"/>
    <w:rsid w:val="00F53BB6"/>
    <w:rsid w:val="00F67669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CC3381-97DE-4B4C-B026-64A5851E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semiHidden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semiHidden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05F1-1915-4B4F-8B8B-346E553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vladimirsl</cp:lastModifiedBy>
  <cp:revision>3</cp:revision>
  <cp:lastPrinted>2017-06-27T14:01:00Z</cp:lastPrinted>
  <dcterms:created xsi:type="dcterms:W3CDTF">2017-06-27T14:03:00Z</dcterms:created>
  <dcterms:modified xsi:type="dcterms:W3CDTF">2017-06-27T14:03:00Z</dcterms:modified>
</cp:coreProperties>
</file>